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7D6720" w14:paraId="3C5EB4E3" w14:textId="77777777" w:rsidTr="004A3483">
        <w:tc>
          <w:tcPr>
            <w:tcW w:w="5240" w:type="dxa"/>
            <w:hideMark/>
          </w:tcPr>
          <w:bookmarkStart w:id="0" w:name="Codigo_barras"/>
          <w:p w14:paraId="6E653993" w14:textId="77777777" w:rsidR="004A3483" w:rsidRPr="00B10714" w:rsidRDefault="00F21A5E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734EED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772170" r:id="rId9"/>
              </w:object>
            </w:r>
            <w:bookmarkEnd w:id="0"/>
          </w:p>
        </w:tc>
      </w:tr>
      <w:tr w:rsidR="007D6720" w14:paraId="0DC576D7" w14:textId="77777777" w:rsidTr="004A3483">
        <w:trPr>
          <w:trHeight w:val="80"/>
        </w:trPr>
        <w:tc>
          <w:tcPr>
            <w:tcW w:w="5240" w:type="dxa"/>
          </w:tcPr>
          <w:p w14:paraId="184E454E" w14:textId="77777777" w:rsidR="004A3483" w:rsidRPr="004A3483" w:rsidRDefault="00F21A5E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7D6720" w14:paraId="45B7FF3C" w14:textId="77777777" w:rsidTr="004A3483">
        <w:trPr>
          <w:trHeight w:val="80"/>
        </w:trPr>
        <w:tc>
          <w:tcPr>
            <w:tcW w:w="5240" w:type="dxa"/>
          </w:tcPr>
          <w:p w14:paraId="6B6CBDBD" w14:textId="77777777" w:rsidR="00B10714" w:rsidRPr="004A3483" w:rsidRDefault="00F21A5E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3EC77923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057F137A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71AE80A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5E44B4BA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CD62F65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FE4F7C8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5E026F13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E6C0751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7D6720" w14:paraId="55848C37" w14:textId="77777777" w:rsidTr="00BA395C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78FB" w14:textId="77777777" w:rsidR="004A3483" w:rsidRPr="004A3483" w:rsidRDefault="00F21A5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04C3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5C92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1B90" w14:textId="77777777" w:rsidR="004A3483" w:rsidRPr="004A3483" w:rsidRDefault="00F21A5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4AF0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BB0B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7787" w14:textId="77777777" w:rsidR="004A3483" w:rsidRPr="004A3483" w:rsidRDefault="00F21A5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4A6A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903ED4D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06B37C37" w14:textId="77777777" w:rsidR="004A3483" w:rsidRPr="00C32F9C" w:rsidRDefault="00F21A5E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2EB10A45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58E3CD0F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363EAA0B" w14:textId="77777777" w:rsidR="00393F58" w:rsidRPr="00C32F9C" w:rsidRDefault="00F21A5E" w:rsidP="009928AE">
      <w:pPr>
        <w:spacing w:after="0" w:line="240" w:lineRule="auto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  <w:bCs/>
        </w:rPr>
        <w:t>Ingeniero</w:t>
      </w:r>
    </w:p>
    <w:p w14:paraId="1D0E2990" w14:textId="77777777" w:rsidR="00393F58" w:rsidRPr="00916449" w:rsidRDefault="00F21A5E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proofErr w:type="gramStart"/>
      <w:r w:rsidRPr="00916449">
        <w:rPr>
          <w:rFonts w:ascii="Arial" w:hAnsi="Arial" w:cs="Arial"/>
          <w:b/>
        </w:rPr>
        <w:t>ELBER  RAMIRO</w:t>
      </w:r>
      <w:proofErr w:type="gramEnd"/>
      <w:r w:rsidRPr="00916449">
        <w:rPr>
          <w:rFonts w:ascii="Arial" w:hAnsi="Arial" w:cs="Arial"/>
          <w:b/>
        </w:rPr>
        <w:t xml:space="preserve">  AGUIRRE  ORTIZ</w:t>
      </w:r>
    </w:p>
    <w:p w14:paraId="435D2A51" w14:textId="77777777" w:rsidR="007D6720" w:rsidRPr="00916449" w:rsidRDefault="00F21A5E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INGEABAL S.A.S. - BIC - PRINCIPAL</w:t>
      </w:r>
      <w:bookmarkEnd w:id="3"/>
    </w:p>
    <w:p w14:paraId="682D3752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29B03316" w14:textId="77777777" w:rsidR="00393F58" w:rsidRDefault="00F21A5E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Representante Legal</w:t>
      </w:r>
    </w:p>
    <w:p w14:paraId="67A494DA" w14:textId="77777777" w:rsidR="00393F58" w:rsidRPr="00C32F9C" w:rsidRDefault="00F21A5E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ingeabalsasbic@gmail.com</w:t>
      </w:r>
      <w:bookmarkEnd w:id="4"/>
    </w:p>
    <w:p w14:paraId="2FEF6270" w14:textId="77777777" w:rsidR="00FA38D9" w:rsidRDefault="00F21A5E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Transversal 19a no. 98 – 28 oficina 502</w:t>
      </w:r>
    </w:p>
    <w:p w14:paraId="0DA0241A" w14:textId="77777777" w:rsidR="007D6720" w:rsidRPr="00C32F9C" w:rsidRDefault="00F21A5E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D.C., COLOMBIA</w:t>
      </w:r>
    </w:p>
    <w:bookmarkEnd w:id="5"/>
    <w:p w14:paraId="5395C2E0" w14:textId="77777777" w:rsidR="007D6720" w:rsidRPr="00C32F9C" w:rsidRDefault="007D6720" w:rsidP="00FA38D9">
      <w:pPr>
        <w:spacing w:after="0" w:line="240" w:lineRule="auto"/>
        <w:contextualSpacing/>
        <w:rPr>
          <w:rFonts w:ascii="Arial" w:hAnsi="Arial" w:cs="Arial"/>
          <w:bCs/>
        </w:rPr>
        <w:sectPr w:rsidR="007D6720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3361E584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4DAEC022" w14:textId="38283E60" w:rsidR="009928AE" w:rsidRDefault="00F21A5E" w:rsidP="00D36617">
      <w:pPr>
        <w:pStyle w:val="Sinespaciado"/>
        <w:ind w:left="2124" w:hanging="2124"/>
        <w:rPr>
          <w:rFonts w:ascii="Arial" w:hAnsi="Arial" w:cs="Arial"/>
          <w:i/>
          <w:iCs/>
          <w:lang w:val="es-CO"/>
        </w:rPr>
      </w:pPr>
      <w:r w:rsidRPr="00D36617">
        <w:rPr>
          <w:rFonts w:ascii="Arial" w:hAnsi="Arial" w:cs="Arial"/>
          <w:b/>
          <w:lang w:val="es-CO"/>
        </w:rPr>
        <w:t>REFERENCIA:</w:t>
      </w:r>
      <w:r w:rsidRPr="00D36617">
        <w:rPr>
          <w:rFonts w:ascii="Arial" w:hAnsi="Arial" w:cs="Arial"/>
          <w:lang w:val="es-CO"/>
        </w:rPr>
        <w:t xml:space="preserve"> </w:t>
      </w:r>
      <w:r w:rsidRPr="00D36617">
        <w:rPr>
          <w:rFonts w:ascii="Arial" w:hAnsi="Arial" w:cs="Arial"/>
          <w:lang w:val="es-CO"/>
        </w:rPr>
        <w:tab/>
      </w:r>
      <w:r w:rsidR="00D36617" w:rsidRPr="007149F6">
        <w:rPr>
          <w:rFonts w:ascii="Arial" w:hAnsi="Arial" w:cs="Arial"/>
          <w:lang w:val="es-CO"/>
        </w:rPr>
        <w:t xml:space="preserve">Contrato Interadministrativo No. 224014. Contrato de Interventoría No. 2250163, cuyo objeto es: </w:t>
      </w:r>
      <w:bookmarkStart w:id="6" w:name="_Hlk215158358"/>
      <w:r w:rsidR="00D36617" w:rsidRPr="007149F6">
        <w:rPr>
          <w:rFonts w:ascii="Arial" w:hAnsi="Arial" w:cs="Arial"/>
          <w:i/>
          <w:iCs/>
          <w:lang w:val="es-CO"/>
        </w:rPr>
        <w:t>"Grupo 4: Contratar la interventoría integral para el seguimiento, supervisión y control técnico, administrativo, financiero, contable y jurídico a la Etapa 1 y a la Ejecución de obras de construcción, mantenimiento y/o reparación de infraestructuras según las necesidades de cada una de las sedes a intervenir del Instituto Colombiano de Bienestar Familiar (ICBF) incluidas en el grupo 4".</w:t>
      </w:r>
      <w:bookmarkEnd w:id="6"/>
    </w:p>
    <w:p w14:paraId="7AEDC02A" w14:textId="77777777" w:rsidR="00D36617" w:rsidRPr="00D36617" w:rsidRDefault="00D36617" w:rsidP="00D36617">
      <w:pPr>
        <w:pStyle w:val="Sinespaciado"/>
        <w:ind w:left="2124" w:hanging="2124"/>
        <w:rPr>
          <w:rFonts w:ascii="Arial" w:hAnsi="Arial" w:cs="Arial"/>
          <w:i/>
          <w:iCs/>
          <w:lang w:val="es-CO"/>
        </w:rPr>
      </w:pPr>
    </w:p>
    <w:p w14:paraId="440DC79F" w14:textId="00F2A81C" w:rsidR="006050B4" w:rsidRPr="00D36617" w:rsidRDefault="00F21A5E" w:rsidP="00D36617">
      <w:pPr>
        <w:pStyle w:val="Sinespaciado"/>
        <w:ind w:left="2124" w:hanging="2124"/>
        <w:rPr>
          <w:rFonts w:ascii="Arial" w:hAnsi="Arial" w:cs="Arial"/>
          <w:lang w:val="es-CO"/>
        </w:rPr>
      </w:pPr>
      <w:r w:rsidRPr="00D36617">
        <w:rPr>
          <w:rFonts w:ascii="Arial" w:hAnsi="Arial" w:cs="Arial"/>
          <w:b/>
          <w:lang w:val="es-CO"/>
        </w:rPr>
        <w:t>ASUNTO:</w:t>
      </w:r>
      <w:r w:rsidRPr="00D36617">
        <w:rPr>
          <w:rFonts w:ascii="Arial" w:hAnsi="Arial" w:cs="Arial"/>
          <w:lang w:val="es-CO"/>
        </w:rPr>
        <w:t xml:space="preserve"> </w:t>
      </w:r>
      <w:r w:rsidRPr="00D36617">
        <w:rPr>
          <w:rFonts w:ascii="Arial" w:hAnsi="Arial" w:cs="Arial"/>
          <w:lang w:val="es-CO"/>
        </w:rPr>
        <w:tab/>
      </w:r>
      <w:bookmarkStart w:id="7" w:name="_Hlk215157940"/>
      <w:r w:rsidR="00D36617" w:rsidRPr="007149F6">
        <w:rPr>
          <w:rFonts w:ascii="Arial" w:hAnsi="Arial" w:cs="Arial"/>
          <w:lang w:val="es-CO"/>
        </w:rPr>
        <w:t>Recibo a Satisfacción de productos de la Etapa 1: Diagnóstico técnico y jurídico</w:t>
      </w:r>
      <w:bookmarkEnd w:id="7"/>
      <w:r w:rsidR="00D36617" w:rsidRPr="007149F6">
        <w:rPr>
          <w:rFonts w:ascii="Arial" w:hAnsi="Arial" w:cs="Arial"/>
          <w:lang w:val="es-CO"/>
        </w:rPr>
        <w:t xml:space="preserve"> </w:t>
      </w:r>
      <w:r w:rsidRPr="00D36617">
        <w:rPr>
          <w:rFonts w:ascii="Arial" w:hAnsi="Arial" w:cs="Arial"/>
          <w:lang w:val="es-CO"/>
        </w:rPr>
        <w:t xml:space="preserve">– </w:t>
      </w:r>
      <w:r w:rsidRPr="00D36617">
        <w:rPr>
          <w:rFonts w:ascii="Arial" w:hAnsi="Arial" w:cs="Arial"/>
          <w:b/>
          <w:bCs/>
          <w:lang w:val="es-CO"/>
        </w:rPr>
        <w:t>Sede HI Casita de Ruiseñores</w:t>
      </w:r>
    </w:p>
    <w:p w14:paraId="5FAFEE7C" w14:textId="2264D052" w:rsidR="006050B4" w:rsidRDefault="006050B4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7B5CEF13" w14:textId="7827FC55" w:rsidR="006050B4" w:rsidRDefault="00F21A5E" w:rsidP="00D36617">
      <w:pPr>
        <w:pStyle w:val="Sinespaciado"/>
        <w:rPr>
          <w:rFonts w:ascii="Arial" w:eastAsia="Google Sans Text" w:hAnsi="Arial" w:cs="Arial"/>
          <w:color w:val="1B1C1D"/>
        </w:rPr>
      </w:pPr>
      <w:r w:rsidRPr="00D36617">
        <w:rPr>
          <w:rFonts w:ascii="Arial" w:eastAsia="Google Sans Text" w:hAnsi="Arial" w:cs="Arial"/>
          <w:color w:val="1B1C1D"/>
        </w:rPr>
        <w:t>Respetado Ingeniero Aguirre:</w:t>
      </w:r>
    </w:p>
    <w:p w14:paraId="310831A2" w14:textId="77777777" w:rsidR="00D36617" w:rsidRP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4A1BD9D5" w14:textId="6CED549C" w:rsidR="00D36617" w:rsidRDefault="00D36617" w:rsidP="00D36617">
      <w:pPr>
        <w:jc w:val="both"/>
        <w:rPr>
          <w:rFonts w:ascii="Arial" w:hAnsi="Arial" w:cs="Arial"/>
          <w:lang w:val="es-CO"/>
        </w:rPr>
      </w:pPr>
      <w:r w:rsidRPr="007149F6">
        <w:rPr>
          <w:rFonts w:ascii="Arial" w:eastAsia="Google Sans Text" w:hAnsi="Arial" w:cs="Arial"/>
          <w:color w:val="1B1C1D"/>
        </w:rPr>
        <w:t>En virtud de la entrega de los productos de la Etapa 1: Diagnóstico técnico y jurídico del contrato de interventoría No. 22501</w:t>
      </w:r>
      <w:r>
        <w:rPr>
          <w:rFonts w:ascii="Arial" w:eastAsia="Google Sans Text" w:hAnsi="Arial" w:cs="Arial"/>
          <w:color w:val="1B1C1D"/>
        </w:rPr>
        <w:t>63</w:t>
      </w:r>
      <w:r w:rsidRPr="007149F6">
        <w:rPr>
          <w:rFonts w:ascii="Arial" w:eastAsia="Google Sans Text" w:hAnsi="Arial" w:cs="Arial"/>
          <w:color w:val="1B1C1D"/>
        </w:rPr>
        <w:t xml:space="preserve">, correspondiente a la </w:t>
      </w:r>
      <w:r w:rsidRPr="00D36617">
        <w:rPr>
          <w:rFonts w:ascii="Arial" w:eastAsia="Google Sans Text" w:hAnsi="Arial" w:cs="Arial"/>
          <w:b/>
          <w:color w:val="1B1C1D"/>
        </w:rPr>
        <w:t>Sede HI Casita de Ruiseñores</w:t>
      </w:r>
      <w:r w:rsidRPr="007149F6">
        <w:rPr>
          <w:rFonts w:ascii="Arial" w:hAnsi="Arial" w:cs="Arial"/>
          <w:b/>
          <w:lang w:val="es-CO"/>
        </w:rPr>
        <w:t xml:space="preserve">, </w:t>
      </w:r>
      <w:r w:rsidRPr="007149F6">
        <w:rPr>
          <w:rFonts w:ascii="Arial" w:hAnsi="Arial" w:cs="Arial"/>
          <w:lang w:val="es-CO"/>
        </w:rPr>
        <w:t>presentado</w:t>
      </w:r>
      <w:r>
        <w:rPr>
          <w:rFonts w:ascii="Arial" w:hAnsi="Arial" w:cs="Arial"/>
          <w:lang w:val="es-CO"/>
        </w:rPr>
        <w:t xml:space="preserve"> con oportunidad</w:t>
      </w:r>
      <w:r w:rsidRPr="007149F6">
        <w:rPr>
          <w:rFonts w:ascii="Arial" w:hAnsi="Arial" w:cs="Arial"/>
          <w:lang w:val="es-CO"/>
        </w:rPr>
        <w:t xml:space="preserve"> por la interventoría INGEABAL S.A.S. para revisión de </w:t>
      </w:r>
      <w:r>
        <w:rPr>
          <w:rFonts w:ascii="Arial" w:hAnsi="Arial" w:cs="Arial"/>
          <w:lang w:val="es-CO"/>
        </w:rPr>
        <w:t>la supervisión designada, mediante correo electrónic</w:t>
      </w:r>
      <w:r w:rsidRPr="00D36617">
        <w:rPr>
          <w:rFonts w:ascii="Arial" w:hAnsi="Arial" w:cs="Arial"/>
          <w:lang w:val="es-CO"/>
        </w:rPr>
        <w:t xml:space="preserve">o del </w:t>
      </w:r>
      <w:r w:rsidRPr="00D36617">
        <w:rPr>
          <w:rFonts w:ascii="Arial" w:hAnsi="Arial" w:cs="Arial"/>
          <w:lang w:val="es-CO"/>
        </w:rPr>
        <w:t>29/10/2025</w:t>
      </w:r>
      <w:r w:rsidRPr="00D36617">
        <w:rPr>
          <w:rFonts w:ascii="Arial" w:hAnsi="Arial" w:cs="Arial"/>
          <w:lang w:val="es-CO"/>
        </w:rPr>
        <w:t xml:space="preserve"> y comunicado con radicado ENTerritorio No. </w:t>
      </w:r>
      <w:r w:rsidRPr="00D36617">
        <w:rPr>
          <w:rFonts w:ascii="Arial" w:hAnsi="Arial" w:cs="Arial"/>
          <w:lang w:val="es-CO"/>
        </w:rPr>
        <w:t>202551010022532</w:t>
      </w:r>
      <w:r w:rsidRPr="00D36617">
        <w:rPr>
          <w:rFonts w:ascii="Arial" w:hAnsi="Arial" w:cs="Arial"/>
          <w:lang w:val="es-CO"/>
        </w:rPr>
        <w:t xml:space="preserve"> del </w:t>
      </w:r>
      <w:r w:rsidRPr="00D36617">
        <w:rPr>
          <w:rFonts w:ascii="Arial" w:hAnsi="Arial" w:cs="Arial"/>
          <w:lang w:val="es-CO"/>
        </w:rPr>
        <w:t>17</w:t>
      </w:r>
      <w:r w:rsidRPr="00D36617">
        <w:rPr>
          <w:rFonts w:ascii="Arial" w:hAnsi="Arial" w:cs="Arial"/>
          <w:lang w:val="es-CO"/>
        </w:rPr>
        <w:t>/</w:t>
      </w:r>
      <w:r w:rsidRPr="00D36617">
        <w:rPr>
          <w:rFonts w:ascii="Arial" w:hAnsi="Arial" w:cs="Arial"/>
          <w:lang w:val="es-CO"/>
        </w:rPr>
        <w:t>11</w:t>
      </w:r>
      <w:r w:rsidRPr="00D36617">
        <w:rPr>
          <w:rFonts w:ascii="Arial" w:hAnsi="Arial" w:cs="Arial"/>
          <w:lang w:val="es-CO"/>
        </w:rPr>
        <w:t>/</w:t>
      </w:r>
      <w:r w:rsidRPr="00D36617">
        <w:rPr>
          <w:rFonts w:ascii="Arial" w:hAnsi="Arial" w:cs="Arial"/>
          <w:lang w:val="es-CO"/>
        </w:rPr>
        <w:t>2025</w:t>
      </w:r>
      <w:r w:rsidRPr="00D36617">
        <w:rPr>
          <w:rFonts w:ascii="Arial" w:hAnsi="Arial" w:cs="Arial"/>
          <w:lang w:val="es-CO"/>
        </w:rPr>
        <w:t xml:space="preserve">, nos </w:t>
      </w:r>
      <w:r w:rsidRPr="007149F6">
        <w:rPr>
          <w:rFonts w:ascii="Arial" w:hAnsi="Arial" w:cs="Arial"/>
          <w:lang w:val="es-CO"/>
        </w:rPr>
        <w:t xml:space="preserve">permitimos informar que el supervisor Ing. Sergio Andrés Vesga, designado mediante oficio No. 202531010026181 del 15/10/2025, realizó la verificación de los productos constatando su existencia y contenido. </w:t>
      </w:r>
    </w:p>
    <w:p w14:paraId="103BFFF8" w14:textId="77777777" w:rsidR="00D36617" w:rsidRDefault="00D36617" w:rsidP="00D36617">
      <w:pPr>
        <w:pStyle w:val="Sinespaciado"/>
        <w:jc w:val="both"/>
        <w:rPr>
          <w:rFonts w:ascii="Arial" w:eastAsia="Google Sans Text" w:hAnsi="Arial" w:cs="Arial"/>
          <w:bCs/>
          <w:color w:val="1B1C1D"/>
        </w:rPr>
      </w:pPr>
      <w:r w:rsidRPr="007149F6">
        <w:rPr>
          <w:rFonts w:ascii="Arial" w:hAnsi="Arial" w:cs="Arial"/>
          <w:lang w:val="es-CO"/>
        </w:rPr>
        <w:t>En tal sentido, se comunica</w:t>
      </w:r>
      <w:r>
        <w:rPr>
          <w:rFonts w:ascii="Arial" w:hAnsi="Arial" w:cs="Arial"/>
          <w:lang w:val="es-CO"/>
        </w:rPr>
        <w:t xml:space="preserve"> que,</w:t>
      </w:r>
      <w:r w:rsidRPr="007149F6">
        <w:rPr>
          <w:rFonts w:ascii="Arial" w:hAnsi="Arial" w:cs="Arial"/>
          <w:lang w:val="es-CO"/>
        </w:rPr>
        <w:t xml:space="preserve"> </w:t>
      </w:r>
      <w:r w:rsidRPr="007149F6">
        <w:rPr>
          <w:rFonts w:ascii="Arial" w:eastAsia="Google Sans Text" w:hAnsi="Arial" w:cs="Arial"/>
          <w:color w:val="1B1C1D"/>
        </w:rPr>
        <w:t xml:space="preserve">tras la verificación del cumplimiento </w:t>
      </w:r>
      <w:r>
        <w:rPr>
          <w:rFonts w:ascii="Arial" w:eastAsia="Google Sans Text" w:hAnsi="Arial" w:cs="Arial"/>
          <w:color w:val="1B1C1D"/>
        </w:rPr>
        <w:t>a</w:t>
      </w:r>
      <w:r w:rsidRPr="007149F6">
        <w:rPr>
          <w:rFonts w:ascii="Arial" w:eastAsia="Google Sans Text" w:hAnsi="Arial" w:cs="Arial"/>
          <w:color w:val="1B1C1D"/>
        </w:rPr>
        <w:t xml:space="preserve"> las observaciones realizadas por ENTerritorio S.A. mediante el radicado No. </w:t>
      </w:r>
      <w:r w:rsidRPr="00D36617">
        <w:rPr>
          <w:rFonts w:ascii="Arial" w:eastAsia="Google Sans Text" w:hAnsi="Arial" w:cs="Arial"/>
          <w:color w:val="1B1C1D"/>
        </w:rPr>
        <w:t>202531010027541</w:t>
      </w:r>
      <w:r w:rsidRPr="007149F6">
        <w:rPr>
          <w:rFonts w:ascii="Arial" w:eastAsia="Google Sans Text" w:hAnsi="Arial" w:cs="Arial"/>
          <w:color w:val="1B1C1D"/>
        </w:rPr>
        <w:t xml:space="preserve"> del 24</w:t>
      </w:r>
      <w:r>
        <w:rPr>
          <w:rFonts w:ascii="Arial" w:eastAsia="Google Sans Text" w:hAnsi="Arial" w:cs="Arial"/>
          <w:color w:val="1B1C1D"/>
        </w:rPr>
        <w:t>/10/</w:t>
      </w:r>
      <w:r w:rsidRPr="007149F6">
        <w:rPr>
          <w:rFonts w:ascii="Arial" w:eastAsia="Google Sans Text" w:hAnsi="Arial" w:cs="Arial"/>
          <w:color w:val="1B1C1D"/>
        </w:rPr>
        <w:t xml:space="preserve">2025, se </w:t>
      </w:r>
      <w:r w:rsidRPr="007149F6">
        <w:rPr>
          <w:rFonts w:ascii="Arial" w:eastAsia="Google Sans Text" w:hAnsi="Arial" w:cs="Arial"/>
          <w:b/>
          <w:color w:val="1B1C1D"/>
        </w:rPr>
        <w:t>RECIBE A SATISFACCIÓN</w:t>
      </w:r>
      <w:r>
        <w:rPr>
          <w:rFonts w:ascii="Arial" w:eastAsia="Google Sans Text" w:hAnsi="Arial" w:cs="Arial"/>
          <w:b/>
          <w:color w:val="1B1C1D"/>
        </w:rPr>
        <w:t xml:space="preserve"> </w:t>
      </w:r>
      <w:r w:rsidRPr="008473E8">
        <w:rPr>
          <w:rFonts w:ascii="Arial" w:eastAsia="Google Sans Text" w:hAnsi="Arial" w:cs="Arial"/>
          <w:bCs/>
          <w:color w:val="1B1C1D"/>
        </w:rPr>
        <w:t xml:space="preserve">el </w:t>
      </w:r>
      <w:r w:rsidRPr="008473E8">
        <w:rPr>
          <w:rFonts w:ascii="Arial" w:eastAsia="Google Sans Text" w:hAnsi="Arial" w:cs="Arial"/>
          <w:b/>
          <w:color w:val="1B1C1D"/>
        </w:rPr>
        <w:t>19 de noviembre de 2025</w:t>
      </w:r>
      <w:r w:rsidRPr="008473E8">
        <w:rPr>
          <w:rFonts w:ascii="Arial" w:eastAsia="Google Sans Text" w:hAnsi="Arial" w:cs="Arial"/>
          <w:color w:val="1B1C1D"/>
        </w:rPr>
        <w:t xml:space="preserve"> </w:t>
      </w:r>
      <w:r w:rsidRPr="007149F6">
        <w:rPr>
          <w:rFonts w:ascii="Arial" w:eastAsia="Google Sans Text" w:hAnsi="Arial" w:cs="Arial"/>
          <w:color w:val="1B1C1D"/>
        </w:rPr>
        <w:t xml:space="preserve">la totalidad de los productos entregables correspondientes a la Etapa 1 para </w:t>
      </w:r>
      <w:r w:rsidRPr="00D36617">
        <w:rPr>
          <w:rFonts w:ascii="Arial" w:eastAsia="Google Sans Text" w:hAnsi="Arial" w:cs="Arial"/>
          <w:bCs/>
          <w:color w:val="1B1C1D"/>
        </w:rPr>
        <w:t>la Sede HI Casita de Ruiseñores.</w:t>
      </w:r>
    </w:p>
    <w:p w14:paraId="2F9CE501" w14:textId="77777777" w:rsidR="00D36617" w:rsidRDefault="00D36617" w:rsidP="00D36617">
      <w:pPr>
        <w:pStyle w:val="Sinespaciado"/>
        <w:jc w:val="both"/>
        <w:rPr>
          <w:rFonts w:ascii="Arial" w:eastAsia="Google Sans Text" w:hAnsi="Arial" w:cs="Arial"/>
          <w:bCs/>
          <w:color w:val="1B1C1D"/>
        </w:rPr>
      </w:pPr>
    </w:p>
    <w:p w14:paraId="448F74B1" w14:textId="3D97DC9C" w:rsidR="00D36617" w:rsidRDefault="00D36617" w:rsidP="00D36617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Esto fundamentado en la completitud técnica, jurídica y financiera de los documentos, así como en la confirmación de la socializaci</w:t>
      </w:r>
      <w:r>
        <w:rPr>
          <w:rFonts w:ascii="Arial" w:eastAsia="Google Sans Text" w:hAnsi="Arial" w:cs="Arial"/>
          <w:color w:val="1B1C1D"/>
        </w:rPr>
        <w:t>ón del alcance</w:t>
      </w:r>
      <w:r w:rsidRPr="007149F6">
        <w:rPr>
          <w:rFonts w:ascii="Arial" w:eastAsia="Google Sans Text" w:hAnsi="Arial" w:cs="Arial"/>
          <w:color w:val="1B1C1D"/>
        </w:rPr>
        <w:t xml:space="preserve"> realizada el 30 de octubre de 2025 </w:t>
      </w:r>
      <w:r>
        <w:rPr>
          <w:rFonts w:ascii="Arial" w:eastAsia="Google Sans Text" w:hAnsi="Arial" w:cs="Arial"/>
          <w:color w:val="1B1C1D"/>
        </w:rPr>
        <w:t xml:space="preserve">entre contratista de obra, interventoría, ENTerritorio S.A. y el ICBF </w:t>
      </w:r>
      <w:r w:rsidRPr="007149F6">
        <w:rPr>
          <w:rFonts w:ascii="Arial" w:eastAsia="Google Sans Text" w:hAnsi="Arial" w:cs="Arial"/>
          <w:color w:val="1B1C1D"/>
        </w:rPr>
        <w:t>para la Sede Regional, cumpliendo con lo estipulado en el Documento de caracterización de la Necesidad (F-PR-26) y el Manual de Supervisión e Interventoría (M-GG-02 V03).</w:t>
      </w:r>
    </w:p>
    <w:p w14:paraId="05F71FD9" w14:textId="77777777" w:rsidR="00691DD9" w:rsidRPr="00D36617" w:rsidRDefault="00691DD9" w:rsidP="00D36617">
      <w:pPr>
        <w:pStyle w:val="Sinespaciado"/>
        <w:jc w:val="both"/>
        <w:rPr>
          <w:rFonts w:ascii="Arial" w:eastAsia="Google Sans Text" w:hAnsi="Arial" w:cs="Arial"/>
          <w:b/>
          <w:color w:val="1B1C1D"/>
        </w:rPr>
      </w:pPr>
    </w:p>
    <w:p w14:paraId="57649E5A" w14:textId="0D963E05" w:rsid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A continuación, se detalla el estado final de los entregables:</w:t>
      </w:r>
    </w:p>
    <w:p w14:paraId="57D60894" w14:textId="77777777" w:rsid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6F21BEFC" w14:textId="75862246" w:rsidR="006050B4" w:rsidRDefault="00F21A5E" w:rsidP="00D36617">
      <w:pPr>
        <w:pStyle w:val="Sinespaciado"/>
        <w:rPr>
          <w:rFonts w:ascii="Arial" w:eastAsia="Google Sans" w:hAnsi="Arial" w:cs="Arial"/>
          <w:b/>
          <w:color w:val="1B1C1D"/>
        </w:rPr>
      </w:pPr>
      <w:r w:rsidRPr="00D36617">
        <w:rPr>
          <w:rFonts w:ascii="Arial" w:eastAsia="Google Sans" w:hAnsi="Arial" w:cs="Arial"/>
          <w:b/>
          <w:color w:val="1B1C1D"/>
        </w:rPr>
        <w:lastRenderedPageBreak/>
        <w:t xml:space="preserve">SEDE: </w:t>
      </w:r>
      <w:r w:rsidRPr="00D36617">
        <w:rPr>
          <w:rFonts w:ascii="Arial" w:eastAsia="Google Sans" w:hAnsi="Arial" w:cs="Arial"/>
          <w:b/>
          <w:color w:val="1B1C1D"/>
        </w:rPr>
        <w:t>INF-26</w:t>
      </w:r>
      <w:r w:rsidRPr="00D36617">
        <w:rPr>
          <w:rFonts w:ascii="Arial" w:eastAsia="Google Sans" w:hAnsi="Arial" w:cs="Arial"/>
          <w:b/>
          <w:color w:val="1B1C1D"/>
        </w:rPr>
        <w:t xml:space="preserve"> - </w:t>
      </w:r>
      <w:r w:rsidRPr="00D36617">
        <w:rPr>
          <w:rFonts w:ascii="Arial" w:eastAsia="Google Sans" w:hAnsi="Arial" w:cs="Arial"/>
          <w:b/>
          <w:color w:val="1B1C1D"/>
          <w:lang w:val="es-CO"/>
        </w:rPr>
        <w:t>SEDE HI CASITA DE RUISEÑORES</w:t>
      </w:r>
      <w:r w:rsidRPr="00D36617">
        <w:rPr>
          <w:rFonts w:ascii="Arial" w:eastAsia="Google Sans" w:hAnsi="Arial" w:cs="Arial"/>
          <w:b/>
          <w:color w:val="1B1C1D"/>
        </w:rPr>
        <w:t xml:space="preserve"> </w:t>
      </w:r>
      <w:r w:rsidRPr="00D36617">
        <w:rPr>
          <w:rFonts w:ascii="Arial" w:eastAsia="Google Sans" w:hAnsi="Arial" w:cs="Arial"/>
          <w:b/>
          <w:color w:val="1B1C1D"/>
        </w:rPr>
        <w:t>(Cali)</w:t>
      </w:r>
    </w:p>
    <w:p w14:paraId="35DDCC9E" w14:textId="77777777" w:rsidR="00D36617" w:rsidRPr="00D36617" w:rsidRDefault="00D36617" w:rsidP="00D36617">
      <w:pPr>
        <w:pStyle w:val="Sinespaciado"/>
        <w:jc w:val="center"/>
        <w:rPr>
          <w:rFonts w:ascii="Arial" w:eastAsia="Google Sans" w:hAnsi="Arial" w:cs="Arial"/>
          <w:bCs/>
          <w:color w:val="1B1C1D"/>
        </w:rPr>
      </w:pPr>
    </w:p>
    <w:tbl>
      <w:tblPr>
        <w:tblStyle w:val="Tablaconcuadrcula"/>
        <w:tblW w:w="0" w:type="auto"/>
        <w:tblLook w:val="0600" w:firstRow="0" w:lastRow="0" w:firstColumn="0" w:lastColumn="0" w:noHBand="1" w:noVBand="1"/>
      </w:tblPr>
      <w:tblGrid>
        <w:gridCol w:w="828"/>
        <w:gridCol w:w="4837"/>
        <w:gridCol w:w="1276"/>
        <w:gridCol w:w="3114"/>
      </w:tblGrid>
      <w:tr w:rsidR="007D6720" w:rsidRPr="00D36617" w14:paraId="2E8F23C8" w14:textId="77777777" w:rsidTr="00D36617">
        <w:tc>
          <w:tcPr>
            <w:tcW w:w="0" w:type="auto"/>
            <w:shd w:val="clear" w:color="auto" w:fill="D0CECE" w:themeFill="background2" w:themeFillShade="E6"/>
          </w:tcPr>
          <w:p w14:paraId="7CA8BAD6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No.</w:t>
            </w:r>
          </w:p>
        </w:tc>
        <w:tc>
          <w:tcPr>
            <w:tcW w:w="4837" w:type="dxa"/>
            <w:shd w:val="clear" w:color="auto" w:fill="D0CECE" w:themeFill="background2" w:themeFillShade="E6"/>
          </w:tcPr>
          <w:p w14:paraId="70149628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ENTREGABLE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60D16475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CUMPLE</w:t>
            </w:r>
          </w:p>
        </w:tc>
        <w:tc>
          <w:tcPr>
            <w:tcW w:w="3114" w:type="dxa"/>
            <w:shd w:val="clear" w:color="auto" w:fill="D0CECE" w:themeFill="background2" w:themeFillShade="E6"/>
          </w:tcPr>
          <w:p w14:paraId="5C07B3F2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OBSERVACIONES</w:t>
            </w:r>
          </w:p>
        </w:tc>
      </w:tr>
      <w:tr w:rsidR="007D6720" w:rsidRPr="00D36617" w14:paraId="65DB51E5" w14:textId="77777777" w:rsidTr="00D36617">
        <w:tc>
          <w:tcPr>
            <w:tcW w:w="0" w:type="auto"/>
          </w:tcPr>
          <w:p w14:paraId="445C7377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1.</w:t>
            </w:r>
          </w:p>
        </w:tc>
        <w:tc>
          <w:tcPr>
            <w:tcW w:w="4837" w:type="dxa"/>
          </w:tcPr>
          <w:p w14:paraId="29C684D5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DIAGNÓSTICO JURÍDICO</w:t>
            </w:r>
          </w:p>
        </w:tc>
        <w:tc>
          <w:tcPr>
            <w:tcW w:w="1276" w:type="dxa"/>
          </w:tcPr>
          <w:p w14:paraId="3FE2A8BC" w14:textId="77777777" w:rsidR="006050B4" w:rsidRPr="00D36617" w:rsidRDefault="006050B4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114" w:type="dxa"/>
          </w:tcPr>
          <w:p w14:paraId="75700777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7D9E34A" w14:textId="77777777" w:rsidTr="00D36617">
        <w:tc>
          <w:tcPr>
            <w:tcW w:w="0" w:type="auto"/>
          </w:tcPr>
          <w:p w14:paraId="29E1AD29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1.1</w:t>
            </w:r>
          </w:p>
        </w:tc>
        <w:tc>
          <w:tcPr>
            <w:tcW w:w="4837" w:type="dxa"/>
          </w:tcPr>
          <w:p w14:paraId="51BCD81C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Visita de reconocimiento realizada</w:t>
            </w:r>
          </w:p>
        </w:tc>
        <w:tc>
          <w:tcPr>
            <w:tcW w:w="1276" w:type="dxa"/>
          </w:tcPr>
          <w:p w14:paraId="54BB7852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703CCF0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Se verificaron las actas de visita.</w:t>
            </w:r>
          </w:p>
        </w:tc>
      </w:tr>
      <w:tr w:rsidR="007D6720" w:rsidRPr="00D36617" w14:paraId="584AD868" w14:textId="77777777" w:rsidTr="00D36617">
        <w:tc>
          <w:tcPr>
            <w:tcW w:w="0" w:type="auto"/>
          </w:tcPr>
          <w:p w14:paraId="6CF14806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</w:t>
            </w:r>
          </w:p>
        </w:tc>
        <w:tc>
          <w:tcPr>
            <w:tcW w:w="4837" w:type="dxa"/>
          </w:tcPr>
          <w:p w14:paraId="7F650C95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Informe de viabilidad jurídica</w:t>
            </w:r>
          </w:p>
        </w:tc>
        <w:tc>
          <w:tcPr>
            <w:tcW w:w="1276" w:type="dxa"/>
          </w:tcPr>
          <w:p w14:paraId="62A09A73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46522464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Ajustado según requerimientos.</w:t>
            </w:r>
          </w:p>
        </w:tc>
      </w:tr>
      <w:tr w:rsidR="007D6720" w:rsidRPr="00D36617" w14:paraId="2C3F41DC" w14:textId="77777777" w:rsidTr="00D36617">
        <w:tc>
          <w:tcPr>
            <w:tcW w:w="0" w:type="auto"/>
          </w:tcPr>
          <w:p w14:paraId="4A5D03F1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1.2.1</w:t>
            </w:r>
          </w:p>
        </w:tc>
        <w:tc>
          <w:tcPr>
            <w:tcW w:w="4837" w:type="dxa"/>
          </w:tcPr>
          <w:p w14:paraId="6D6D1F8C" w14:textId="1ED6C82F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Estudio situación normativa </w:t>
            </w:r>
            <w:r w:rsidRPr="00D36617">
              <w:rPr>
                <w:rFonts w:ascii="Arial" w:eastAsia="Google Sans Text" w:hAnsi="Arial" w:cs="Arial"/>
                <w:color w:val="1B1C1D"/>
              </w:rPr>
              <w:t>urbanística y legal</w:t>
            </w:r>
          </w:p>
        </w:tc>
        <w:tc>
          <w:tcPr>
            <w:tcW w:w="1276" w:type="dxa"/>
          </w:tcPr>
          <w:p w14:paraId="0E602663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19AD666E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6B7812D" w14:textId="77777777" w:rsidTr="00D36617">
        <w:tc>
          <w:tcPr>
            <w:tcW w:w="0" w:type="auto"/>
          </w:tcPr>
          <w:p w14:paraId="11CE5BB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1.2.2</w:t>
            </w:r>
          </w:p>
        </w:tc>
        <w:tc>
          <w:tcPr>
            <w:tcW w:w="4837" w:type="dxa"/>
          </w:tcPr>
          <w:p w14:paraId="34A1E15D" w14:textId="781555A0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Áreas, linderos, afectaciones, aislamientos, cesiones y servidumbres</w:t>
            </w:r>
          </w:p>
        </w:tc>
        <w:tc>
          <w:tcPr>
            <w:tcW w:w="1276" w:type="dxa"/>
          </w:tcPr>
          <w:p w14:paraId="414F6AC0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1EBF29E9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1D4010E1" w14:textId="77777777" w:rsidTr="00D36617">
        <w:tc>
          <w:tcPr>
            <w:tcW w:w="0" w:type="auto"/>
          </w:tcPr>
          <w:p w14:paraId="68E3514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1.2.3</w:t>
            </w:r>
          </w:p>
        </w:tc>
        <w:tc>
          <w:tcPr>
            <w:tcW w:w="4837" w:type="dxa"/>
          </w:tcPr>
          <w:p w14:paraId="73B2A20E" w14:textId="4FAE5FE2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Información catastral</w:t>
            </w:r>
          </w:p>
        </w:tc>
        <w:tc>
          <w:tcPr>
            <w:tcW w:w="1276" w:type="dxa"/>
          </w:tcPr>
          <w:p w14:paraId="26FFDDF0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40F1F490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6DB8F5B3" w14:textId="77777777" w:rsidTr="00D36617">
        <w:tc>
          <w:tcPr>
            <w:tcW w:w="0" w:type="auto"/>
          </w:tcPr>
          <w:p w14:paraId="3DD4560A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1.2.4</w:t>
            </w:r>
          </w:p>
        </w:tc>
        <w:tc>
          <w:tcPr>
            <w:tcW w:w="4837" w:type="dxa"/>
          </w:tcPr>
          <w:p w14:paraId="15F5905B" w14:textId="364E4F03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Servicios públicos domiciliarios</w:t>
            </w:r>
          </w:p>
        </w:tc>
        <w:tc>
          <w:tcPr>
            <w:tcW w:w="1276" w:type="dxa"/>
          </w:tcPr>
          <w:p w14:paraId="08AFBAEB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8A28443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92B429F" w14:textId="77777777" w:rsidTr="00D36617">
        <w:tc>
          <w:tcPr>
            <w:tcW w:w="0" w:type="auto"/>
          </w:tcPr>
          <w:p w14:paraId="6BB6BB6D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1.2.5</w:t>
            </w:r>
          </w:p>
        </w:tc>
        <w:tc>
          <w:tcPr>
            <w:tcW w:w="4837" w:type="dxa"/>
          </w:tcPr>
          <w:p w14:paraId="5C4137E9" w14:textId="7E674D4A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Antecedentes: estado de legalización de </w:t>
            </w:r>
            <w:r w:rsidRPr="00D36617">
              <w:rPr>
                <w:rFonts w:ascii="Arial" w:eastAsia="Google Sans Text" w:hAnsi="Arial" w:cs="Arial"/>
                <w:color w:val="1B1C1D"/>
              </w:rPr>
              <w:t>edificaciones</w:t>
            </w:r>
          </w:p>
        </w:tc>
        <w:tc>
          <w:tcPr>
            <w:tcW w:w="1276" w:type="dxa"/>
          </w:tcPr>
          <w:p w14:paraId="4D0AD477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385A58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Se cuenta con la documentación de respaldo suficiente que valida los diagnósticos.</w:t>
            </w:r>
          </w:p>
        </w:tc>
      </w:tr>
      <w:tr w:rsidR="007D6720" w:rsidRPr="00D36617" w14:paraId="1E54B2F1" w14:textId="77777777" w:rsidTr="00D36617">
        <w:tc>
          <w:tcPr>
            <w:tcW w:w="0" w:type="auto"/>
          </w:tcPr>
          <w:p w14:paraId="7BA791C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1.2.6</w:t>
            </w:r>
          </w:p>
        </w:tc>
        <w:tc>
          <w:tcPr>
            <w:tcW w:w="4837" w:type="dxa"/>
          </w:tcPr>
          <w:p w14:paraId="66911640" w14:textId="158ED15C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Compilación y análisis de información entidades pertinentes</w:t>
            </w:r>
          </w:p>
        </w:tc>
        <w:tc>
          <w:tcPr>
            <w:tcW w:w="1276" w:type="dxa"/>
          </w:tcPr>
          <w:p w14:paraId="670F78AE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7958679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53D2D973" w14:textId="77777777" w:rsidTr="00D36617">
        <w:tc>
          <w:tcPr>
            <w:tcW w:w="0" w:type="auto"/>
          </w:tcPr>
          <w:p w14:paraId="32617901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1.2.7</w:t>
            </w:r>
          </w:p>
        </w:tc>
        <w:tc>
          <w:tcPr>
            <w:tcW w:w="4837" w:type="dxa"/>
          </w:tcPr>
          <w:p w14:paraId="606BF0B4" w14:textId="25816935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Cesión: volumen de ocupación con relación al POT vigente</w:t>
            </w:r>
          </w:p>
        </w:tc>
        <w:tc>
          <w:tcPr>
            <w:tcW w:w="1276" w:type="dxa"/>
          </w:tcPr>
          <w:p w14:paraId="27FE2553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BEAA543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7E21FE41" w14:textId="77777777" w:rsidTr="00D36617">
        <w:tc>
          <w:tcPr>
            <w:tcW w:w="0" w:type="auto"/>
          </w:tcPr>
          <w:p w14:paraId="5AECF003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1.2.8</w:t>
            </w:r>
          </w:p>
        </w:tc>
        <w:tc>
          <w:tcPr>
            <w:tcW w:w="4837" w:type="dxa"/>
          </w:tcPr>
          <w:p w14:paraId="4EC077C2" w14:textId="4CBBFE7E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Conclusión de viabilidad jurídica de la intervención</w:t>
            </w:r>
          </w:p>
        </w:tc>
        <w:tc>
          <w:tcPr>
            <w:tcW w:w="1276" w:type="dxa"/>
          </w:tcPr>
          <w:p w14:paraId="48BF310E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69C9CF48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Concepto favorable emitido.</w:t>
            </w:r>
          </w:p>
        </w:tc>
      </w:tr>
      <w:tr w:rsidR="007D6720" w:rsidRPr="00D36617" w14:paraId="0318203A" w14:textId="77777777" w:rsidTr="00D36617">
        <w:tc>
          <w:tcPr>
            <w:tcW w:w="0" w:type="auto"/>
          </w:tcPr>
          <w:p w14:paraId="7924028A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2.</w:t>
            </w:r>
          </w:p>
        </w:tc>
        <w:tc>
          <w:tcPr>
            <w:tcW w:w="4837" w:type="dxa"/>
          </w:tcPr>
          <w:p w14:paraId="75825CF1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DIAGNÓSTICO TÉCNICO</w:t>
            </w:r>
          </w:p>
        </w:tc>
        <w:tc>
          <w:tcPr>
            <w:tcW w:w="1276" w:type="dxa"/>
          </w:tcPr>
          <w:p w14:paraId="253490A6" w14:textId="77777777" w:rsidR="006050B4" w:rsidRPr="00D36617" w:rsidRDefault="006050B4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114" w:type="dxa"/>
          </w:tcPr>
          <w:p w14:paraId="6C9DF6F6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7AB9991" w14:textId="77777777" w:rsidTr="00D36617">
        <w:tc>
          <w:tcPr>
            <w:tcW w:w="0" w:type="auto"/>
          </w:tcPr>
          <w:p w14:paraId="4F98F110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2.1</w:t>
            </w:r>
          </w:p>
        </w:tc>
        <w:tc>
          <w:tcPr>
            <w:tcW w:w="4837" w:type="dxa"/>
          </w:tcPr>
          <w:p w14:paraId="3964E229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Visita de reconocimiento técnico</w:t>
            </w:r>
          </w:p>
        </w:tc>
        <w:tc>
          <w:tcPr>
            <w:tcW w:w="1276" w:type="dxa"/>
          </w:tcPr>
          <w:p w14:paraId="6E450639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690CB5E9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7CCA0D9D" w14:textId="77777777" w:rsidTr="00D36617">
        <w:tc>
          <w:tcPr>
            <w:tcW w:w="0" w:type="auto"/>
          </w:tcPr>
          <w:p w14:paraId="7D2F150E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</w:t>
            </w:r>
          </w:p>
        </w:tc>
        <w:tc>
          <w:tcPr>
            <w:tcW w:w="4837" w:type="dxa"/>
          </w:tcPr>
          <w:p w14:paraId="1247C1EF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Informe de diagnóstico técnico</w:t>
            </w:r>
          </w:p>
        </w:tc>
        <w:tc>
          <w:tcPr>
            <w:tcW w:w="1276" w:type="dxa"/>
          </w:tcPr>
          <w:p w14:paraId="65E7AD70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03F583B3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Unificado y completo.</w:t>
            </w:r>
          </w:p>
        </w:tc>
      </w:tr>
      <w:tr w:rsidR="007D6720" w:rsidRPr="00D36617" w14:paraId="2101A390" w14:textId="77777777" w:rsidTr="00D36617">
        <w:tc>
          <w:tcPr>
            <w:tcW w:w="0" w:type="auto"/>
          </w:tcPr>
          <w:p w14:paraId="6E794AF3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</w:t>
            </w:r>
          </w:p>
        </w:tc>
        <w:tc>
          <w:tcPr>
            <w:tcW w:w="4837" w:type="dxa"/>
          </w:tcPr>
          <w:p w14:paraId="3E3D437D" w14:textId="0D23EE74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Información general del </w:t>
            </w:r>
            <w:r w:rsidRPr="00D36617">
              <w:rPr>
                <w:rFonts w:ascii="Arial" w:eastAsia="Google Sans Text" w:hAnsi="Arial" w:cs="Arial"/>
                <w:color w:val="1B1C1D"/>
              </w:rPr>
              <w:t>inmueble</w:t>
            </w:r>
          </w:p>
        </w:tc>
        <w:tc>
          <w:tcPr>
            <w:tcW w:w="1276" w:type="dxa"/>
          </w:tcPr>
          <w:p w14:paraId="4F52EBF3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B32A57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6669AF7" w14:textId="77777777" w:rsidTr="00D36617">
        <w:tc>
          <w:tcPr>
            <w:tcW w:w="0" w:type="auto"/>
          </w:tcPr>
          <w:p w14:paraId="56EC980A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2.2.2</w:t>
            </w:r>
          </w:p>
        </w:tc>
        <w:tc>
          <w:tcPr>
            <w:tcW w:w="4837" w:type="dxa"/>
          </w:tcPr>
          <w:p w14:paraId="4D919179" w14:textId="51D52A5D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Localización y replanteo de la infraestructura</w:t>
            </w:r>
          </w:p>
        </w:tc>
        <w:tc>
          <w:tcPr>
            <w:tcW w:w="1276" w:type="dxa"/>
          </w:tcPr>
          <w:p w14:paraId="6486A0A1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1BCD19E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43665986" w14:textId="77777777" w:rsidTr="00D36617">
        <w:tc>
          <w:tcPr>
            <w:tcW w:w="0" w:type="auto"/>
          </w:tcPr>
          <w:p w14:paraId="4953C17C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2.2.3</w:t>
            </w:r>
          </w:p>
        </w:tc>
        <w:tc>
          <w:tcPr>
            <w:tcW w:w="4837" w:type="dxa"/>
          </w:tcPr>
          <w:p w14:paraId="2D327E07" w14:textId="5DC332BA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Registro fotográfico completo y fechado</w:t>
            </w:r>
          </w:p>
        </w:tc>
        <w:tc>
          <w:tcPr>
            <w:tcW w:w="1276" w:type="dxa"/>
          </w:tcPr>
          <w:p w14:paraId="05198D11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40457355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04A53597" w14:textId="77777777" w:rsidTr="00D36617">
        <w:tc>
          <w:tcPr>
            <w:tcW w:w="0" w:type="auto"/>
          </w:tcPr>
          <w:p w14:paraId="488534C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2.2.4</w:t>
            </w:r>
          </w:p>
        </w:tc>
        <w:tc>
          <w:tcPr>
            <w:tcW w:w="4837" w:type="dxa"/>
          </w:tcPr>
          <w:p w14:paraId="3945D077" w14:textId="1FD59BCE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general de la infraestructura</w:t>
            </w:r>
          </w:p>
        </w:tc>
        <w:tc>
          <w:tcPr>
            <w:tcW w:w="1276" w:type="dxa"/>
          </w:tcPr>
          <w:p w14:paraId="465B44D7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66CBD4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4699EAF6" w14:textId="77777777" w:rsidTr="00D36617">
        <w:tc>
          <w:tcPr>
            <w:tcW w:w="0" w:type="auto"/>
          </w:tcPr>
          <w:p w14:paraId="5105A690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2.2.5</w:t>
            </w:r>
          </w:p>
        </w:tc>
        <w:tc>
          <w:tcPr>
            <w:tcW w:w="4837" w:type="dxa"/>
          </w:tcPr>
          <w:p w14:paraId="60D3D1CE" w14:textId="6E075612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los servicios públicos domiciliarios</w:t>
            </w:r>
          </w:p>
        </w:tc>
        <w:tc>
          <w:tcPr>
            <w:tcW w:w="1276" w:type="dxa"/>
          </w:tcPr>
          <w:p w14:paraId="3924B077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4F929CE5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1D636C9A" w14:textId="77777777" w:rsidTr="00D36617">
        <w:tc>
          <w:tcPr>
            <w:tcW w:w="0" w:type="auto"/>
          </w:tcPr>
          <w:p w14:paraId="19D7BD2E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2.2.6</w:t>
            </w:r>
          </w:p>
        </w:tc>
        <w:tc>
          <w:tcPr>
            <w:tcW w:w="4837" w:type="dxa"/>
          </w:tcPr>
          <w:p w14:paraId="04815113" w14:textId="272A79DF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la estructura y el suelo</w:t>
            </w:r>
          </w:p>
        </w:tc>
        <w:tc>
          <w:tcPr>
            <w:tcW w:w="1276" w:type="dxa"/>
          </w:tcPr>
          <w:p w14:paraId="701004B1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190DC62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4159D3A8" w14:textId="77777777" w:rsidTr="00D36617">
        <w:tc>
          <w:tcPr>
            <w:tcW w:w="0" w:type="auto"/>
          </w:tcPr>
          <w:p w14:paraId="0A4A10FD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2.2.7</w:t>
            </w:r>
          </w:p>
        </w:tc>
        <w:tc>
          <w:tcPr>
            <w:tcW w:w="4837" w:type="dxa"/>
          </w:tcPr>
          <w:p w14:paraId="567A607F" w14:textId="43A54F21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las redes eléctricas e hidrosanitarias</w:t>
            </w:r>
          </w:p>
        </w:tc>
        <w:tc>
          <w:tcPr>
            <w:tcW w:w="1276" w:type="dxa"/>
          </w:tcPr>
          <w:p w14:paraId="2FD4D6E2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1344616A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4355B276" w14:textId="77777777" w:rsidTr="00D36617">
        <w:tc>
          <w:tcPr>
            <w:tcW w:w="0" w:type="auto"/>
          </w:tcPr>
          <w:p w14:paraId="2E19BE0E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2.2.8</w:t>
            </w:r>
          </w:p>
        </w:tc>
        <w:tc>
          <w:tcPr>
            <w:tcW w:w="4837" w:type="dxa"/>
          </w:tcPr>
          <w:p w14:paraId="2C9CF9C0" w14:textId="6CD444BF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cubiertas</w:t>
            </w:r>
          </w:p>
        </w:tc>
        <w:tc>
          <w:tcPr>
            <w:tcW w:w="1276" w:type="dxa"/>
          </w:tcPr>
          <w:p w14:paraId="1D260C59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7B484C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382E2941" w14:textId="77777777" w:rsidTr="00D36617">
        <w:tc>
          <w:tcPr>
            <w:tcW w:w="0" w:type="auto"/>
          </w:tcPr>
          <w:p w14:paraId="49AC243F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2.2.9</w:t>
            </w:r>
          </w:p>
        </w:tc>
        <w:tc>
          <w:tcPr>
            <w:tcW w:w="4837" w:type="dxa"/>
          </w:tcPr>
          <w:p w14:paraId="6BF75462" w14:textId="25C3895C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pisos y enchapes</w:t>
            </w:r>
          </w:p>
        </w:tc>
        <w:tc>
          <w:tcPr>
            <w:tcW w:w="1276" w:type="dxa"/>
          </w:tcPr>
          <w:p w14:paraId="0A6D2918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18CE2A0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5F20674D" w14:textId="77777777" w:rsidTr="00D36617">
        <w:tc>
          <w:tcPr>
            <w:tcW w:w="0" w:type="auto"/>
          </w:tcPr>
          <w:p w14:paraId="5DF161A0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2.2.10</w:t>
            </w:r>
          </w:p>
        </w:tc>
        <w:tc>
          <w:tcPr>
            <w:tcW w:w="4837" w:type="dxa"/>
          </w:tcPr>
          <w:p w14:paraId="103B2E1D" w14:textId="1E7393C1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Estado de baterías sanitarias</w:t>
            </w:r>
          </w:p>
        </w:tc>
        <w:tc>
          <w:tcPr>
            <w:tcW w:w="1276" w:type="dxa"/>
          </w:tcPr>
          <w:p w14:paraId="4964D318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3C032147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3BCF7103" w14:textId="77777777" w:rsidTr="00D36617">
        <w:tc>
          <w:tcPr>
            <w:tcW w:w="0" w:type="auto"/>
          </w:tcPr>
          <w:p w14:paraId="7927CBE3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2.2.11</w:t>
            </w:r>
          </w:p>
        </w:tc>
        <w:tc>
          <w:tcPr>
            <w:tcW w:w="4837" w:type="dxa"/>
          </w:tcPr>
          <w:p w14:paraId="06C5B848" w14:textId="599DEFCA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Descripción de </w:t>
            </w:r>
            <w:r w:rsidRPr="00D36617">
              <w:rPr>
                <w:rFonts w:ascii="Arial" w:eastAsia="Google Sans Text" w:hAnsi="Arial" w:cs="Arial"/>
                <w:color w:val="1B1C1D"/>
              </w:rPr>
              <w:t>actividades, unidades y cantidades a ejecutar</w:t>
            </w:r>
          </w:p>
        </w:tc>
        <w:tc>
          <w:tcPr>
            <w:tcW w:w="1276" w:type="dxa"/>
          </w:tcPr>
          <w:p w14:paraId="6A3B5C86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02596DA1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Coherente con presupuesto.</w:t>
            </w:r>
          </w:p>
        </w:tc>
      </w:tr>
      <w:tr w:rsidR="007D6720" w:rsidRPr="00D36617" w14:paraId="116184DF" w14:textId="77777777" w:rsidTr="00D36617">
        <w:tc>
          <w:tcPr>
            <w:tcW w:w="0" w:type="auto"/>
          </w:tcPr>
          <w:p w14:paraId="202F4A6C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2.2.12</w:t>
            </w:r>
          </w:p>
        </w:tc>
        <w:tc>
          <w:tcPr>
            <w:tcW w:w="4837" w:type="dxa"/>
          </w:tcPr>
          <w:p w14:paraId="5146E2E8" w14:textId="47E02462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Cronograma estimado de intervención</w:t>
            </w:r>
          </w:p>
        </w:tc>
        <w:tc>
          <w:tcPr>
            <w:tcW w:w="1276" w:type="dxa"/>
          </w:tcPr>
          <w:p w14:paraId="277BB7AC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0420FB5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0909CB6A" w14:textId="77777777" w:rsidTr="00D36617">
        <w:tc>
          <w:tcPr>
            <w:tcW w:w="0" w:type="auto"/>
          </w:tcPr>
          <w:p w14:paraId="65332AFD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2.2.13</w:t>
            </w:r>
          </w:p>
        </w:tc>
        <w:tc>
          <w:tcPr>
            <w:tcW w:w="4837" w:type="dxa"/>
          </w:tcPr>
          <w:p w14:paraId="77050CCA" w14:textId="4B4D555F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Presupuesto estimado</w:t>
            </w:r>
          </w:p>
        </w:tc>
        <w:tc>
          <w:tcPr>
            <w:tcW w:w="1276" w:type="dxa"/>
          </w:tcPr>
          <w:p w14:paraId="17C89C45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061FB25A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36ECA30B" w14:textId="77777777" w:rsidTr="00D36617">
        <w:tc>
          <w:tcPr>
            <w:tcW w:w="0" w:type="auto"/>
          </w:tcPr>
          <w:p w14:paraId="57CD552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2.2.14</w:t>
            </w:r>
          </w:p>
        </w:tc>
        <w:tc>
          <w:tcPr>
            <w:tcW w:w="4837" w:type="dxa"/>
          </w:tcPr>
          <w:p w14:paraId="7B47D8F5" w14:textId="61490BE8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Identificación y respuesta de riesgos</w:t>
            </w:r>
          </w:p>
        </w:tc>
        <w:tc>
          <w:tcPr>
            <w:tcW w:w="1276" w:type="dxa"/>
          </w:tcPr>
          <w:p w14:paraId="0E5B2685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9E16500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3A76CCD4" w14:textId="77777777" w:rsidTr="00D36617">
        <w:tc>
          <w:tcPr>
            <w:tcW w:w="0" w:type="auto"/>
          </w:tcPr>
          <w:p w14:paraId="2F37A20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2.2.15</w:t>
            </w:r>
          </w:p>
        </w:tc>
        <w:tc>
          <w:tcPr>
            <w:tcW w:w="4837" w:type="dxa"/>
          </w:tcPr>
          <w:p w14:paraId="044EE55F" w14:textId="36FB247B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Actas de vecindad (si </w:t>
            </w:r>
            <w:r w:rsidRPr="00D36617">
              <w:rPr>
                <w:rFonts w:ascii="Arial" w:eastAsia="Google Sans Text" w:hAnsi="Arial" w:cs="Arial"/>
                <w:color w:val="1B1C1D"/>
              </w:rPr>
              <w:t>aplica)</w:t>
            </w:r>
          </w:p>
        </w:tc>
        <w:tc>
          <w:tcPr>
            <w:tcW w:w="1276" w:type="dxa"/>
          </w:tcPr>
          <w:p w14:paraId="61C21B4B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6E9DE569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08847660" w14:textId="77777777" w:rsidTr="00D36617">
        <w:tc>
          <w:tcPr>
            <w:tcW w:w="0" w:type="auto"/>
          </w:tcPr>
          <w:p w14:paraId="7A9CB934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2.2.16</w:t>
            </w:r>
          </w:p>
        </w:tc>
        <w:tc>
          <w:tcPr>
            <w:tcW w:w="4837" w:type="dxa"/>
          </w:tcPr>
          <w:p w14:paraId="6979F813" w14:textId="7AB0B75D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Concepto técnico de los especialistas</w:t>
            </w:r>
          </w:p>
        </w:tc>
        <w:tc>
          <w:tcPr>
            <w:tcW w:w="1276" w:type="dxa"/>
          </w:tcPr>
          <w:p w14:paraId="072ED83B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2B2A156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Avalado por profesionales idóneos.</w:t>
            </w:r>
          </w:p>
        </w:tc>
      </w:tr>
      <w:tr w:rsidR="007D6720" w:rsidRPr="00D36617" w14:paraId="755D129D" w14:textId="77777777" w:rsidTr="00D36617">
        <w:tc>
          <w:tcPr>
            <w:tcW w:w="0" w:type="auto"/>
          </w:tcPr>
          <w:p w14:paraId="5CBE05CF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lastRenderedPageBreak/>
              <w:t>2.2.17</w:t>
            </w:r>
          </w:p>
        </w:tc>
        <w:tc>
          <w:tcPr>
            <w:tcW w:w="4837" w:type="dxa"/>
          </w:tcPr>
          <w:p w14:paraId="00F1B43D" w14:textId="6778ED9B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Observaciones y recomendaciones</w:t>
            </w:r>
          </w:p>
        </w:tc>
        <w:tc>
          <w:tcPr>
            <w:tcW w:w="1276" w:type="dxa"/>
          </w:tcPr>
          <w:p w14:paraId="539C3A10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2B6C509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Incluye actas de socialización del 3</w:t>
            </w:r>
            <w:r w:rsidRPr="00D36617">
              <w:rPr>
                <w:rFonts w:ascii="Arial" w:eastAsia="Google Sans Text" w:hAnsi="Arial" w:cs="Arial"/>
                <w:color w:val="1B1C1D"/>
              </w:rPr>
              <w:t>1</w:t>
            </w:r>
            <w:r w:rsidRPr="00D36617">
              <w:rPr>
                <w:rFonts w:ascii="Arial" w:eastAsia="Google Sans Text" w:hAnsi="Arial" w:cs="Arial"/>
                <w:color w:val="1B1C1D"/>
              </w:rPr>
              <w:t xml:space="preserve"> de octubre de 2025.</w:t>
            </w:r>
          </w:p>
        </w:tc>
      </w:tr>
      <w:tr w:rsidR="007D6720" w:rsidRPr="00D36617" w14:paraId="757D2C26" w14:textId="77777777" w:rsidTr="00D36617">
        <w:tc>
          <w:tcPr>
            <w:tcW w:w="0" w:type="auto"/>
          </w:tcPr>
          <w:p w14:paraId="0E9FF5BE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3.</w:t>
            </w:r>
          </w:p>
        </w:tc>
        <w:tc>
          <w:tcPr>
            <w:tcW w:w="4837" w:type="dxa"/>
          </w:tcPr>
          <w:p w14:paraId="29A3324C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  <w:r w:rsidRPr="00D36617">
              <w:rPr>
                <w:rFonts w:ascii="Arial" w:eastAsia="Google Sans Text" w:hAnsi="Arial" w:cs="Arial"/>
                <w:b/>
                <w:color w:val="1B1C1D"/>
              </w:rPr>
              <w:t>BALANCE DE MAYORES Y MENORES CANTIDADES</w:t>
            </w:r>
          </w:p>
        </w:tc>
        <w:tc>
          <w:tcPr>
            <w:tcW w:w="1276" w:type="dxa"/>
          </w:tcPr>
          <w:p w14:paraId="74CD50E4" w14:textId="77777777" w:rsidR="006050B4" w:rsidRPr="00D36617" w:rsidRDefault="006050B4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114" w:type="dxa"/>
          </w:tcPr>
          <w:p w14:paraId="03A53F61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7D2E17E3" w14:textId="77777777" w:rsidTr="00D36617">
        <w:tc>
          <w:tcPr>
            <w:tcW w:w="0" w:type="auto"/>
          </w:tcPr>
          <w:p w14:paraId="5E13ABAF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3.1</w:t>
            </w:r>
          </w:p>
        </w:tc>
        <w:tc>
          <w:tcPr>
            <w:tcW w:w="4837" w:type="dxa"/>
          </w:tcPr>
          <w:p w14:paraId="33AE3869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APUs ítems canasta entidad (de componentes aprobados)</w:t>
            </w:r>
          </w:p>
        </w:tc>
        <w:tc>
          <w:tcPr>
            <w:tcW w:w="1276" w:type="dxa"/>
          </w:tcPr>
          <w:p w14:paraId="3DB6D3D6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29E97B5B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549952E1" w14:textId="77777777" w:rsidTr="00D36617">
        <w:tc>
          <w:tcPr>
            <w:tcW w:w="0" w:type="auto"/>
          </w:tcPr>
          <w:p w14:paraId="6C576AC1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3.2</w:t>
            </w:r>
          </w:p>
        </w:tc>
        <w:tc>
          <w:tcPr>
            <w:tcW w:w="4837" w:type="dxa"/>
          </w:tcPr>
          <w:p w14:paraId="70A761BA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APUs No Previstos (incluye cotizaciones, justificación técnica)</w:t>
            </w:r>
          </w:p>
        </w:tc>
        <w:tc>
          <w:tcPr>
            <w:tcW w:w="1276" w:type="dxa"/>
          </w:tcPr>
          <w:p w14:paraId="605D00E6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6AF859C9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Debidamente soportados.</w:t>
            </w:r>
          </w:p>
        </w:tc>
      </w:tr>
      <w:tr w:rsidR="007D6720" w:rsidRPr="00D36617" w14:paraId="0C03CB26" w14:textId="77777777" w:rsidTr="00D36617">
        <w:tc>
          <w:tcPr>
            <w:tcW w:w="0" w:type="auto"/>
          </w:tcPr>
          <w:p w14:paraId="190D5A15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3.3</w:t>
            </w:r>
          </w:p>
        </w:tc>
        <w:tc>
          <w:tcPr>
            <w:tcW w:w="4837" w:type="dxa"/>
          </w:tcPr>
          <w:p w14:paraId="30459106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Especificaciones técnicas de ítems no previstos (Ficha técnica)</w:t>
            </w:r>
          </w:p>
        </w:tc>
        <w:tc>
          <w:tcPr>
            <w:tcW w:w="1276" w:type="dxa"/>
          </w:tcPr>
          <w:p w14:paraId="77D97243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6C01616F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3D4C9CE" w14:textId="77777777" w:rsidTr="00D36617">
        <w:tc>
          <w:tcPr>
            <w:tcW w:w="0" w:type="auto"/>
          </w:tcPr>
          <w:p w14:paraId="089532F8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3.4</w:t>
            </w:r>
          </w:p>
        </w:tc>
        <w:tc>
          <w:tcPr>
            <w:tcW w:w="4837" w:type="dxa"/>
          </w:tcPr>
          <w:p w14:paraId="5ED1167B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 xml:space="preserve">Solicitud formal de </w:t>
            </w:r>
            <w:r w:rsidRPr="00D36617">
              <w:rPr>
                <w:rFonts w:ascii="Arial" w:eastAsia="Google Sans Text" w:hAnsi="Arial" w:cs="Arial"/>
                <w:color w:val="1B1C1D"/>
              </w:rPr>
              <w:t>inclusión de ítems no previstos a ENTerritorio</w:t>
            </w:r>
          </w:p>
        </w:tc>
        <w:tc>
          <w:tcPr>
            <w:tcW w:w="1276" w:type="dxa"/>
          </w:tcPr>
          <w:p w14:paraId="165843FA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33498BF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2DDC5904" w14:textId="77777777" w:rsidTr="00D36617">
        <w:tc>
          <w:tcPr>
            <w:tcW w:w="0" w:type="auto"/>
          </w:tcPr>
          <w:p w14:paraId="354EA553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3.5</w:t>
            </w:r>
          </w:p>
        </w:tc>
        <w:tc>
          <w:tcPr>
            <w:tcW w:w="4837" w:type="dxa"/>
          </w:tcPr>
          <w:p w14:paraId="2529318D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Balance detallado de mayores y menores cantidades</w:t>
            </w:r>
          </w:p>
        </w:tc>
        <w:tc>
          <w:tcPr>
            <w:tcW w:w="1276" w:type="dxa"/>
          </w:tcPr>
          <w:p w14:paraId="385EC43E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269B4615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7D6720" w:rsidRPr="00D36617" w14:paraId="5D542206" w14:textId="77777777" w:rsidTr="00D36617">
        <w:tc>
          <w:tcPr>
            <w:tcW w:w="0" w:type="auto"/>
          </w:tcPr>
          <w:p w14:paraId="794FA99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3.6</w:t>
            </w:r>
          </w:p>
        </w:tc>
        <w:tc>
          <w:tcPr>
            <w:tcW w:w="4837" w:type="dxa"/>
          </w:tcPr>
          <w:p w14:paraId="00292BF2" w14:textId="77777777" w:rsidR="006050B4" w:rsidRPr="00D36617" w:rsidRDefault="00F21A5E" w:rsidP="00D36617">
            <w:pPr>
              <w:pStyle w:val="Sinespaciado"/>
              <w:rPr>
                <w:rFonts w:ascii="Arial" w:eastAsia="Google Sans Text" w:hAnsi="Arial" w:cs="Arial"/>
                <w:color w:val="1B1C1D"/>
              </w:rPr>
            </w:pPr>
            <w:r w:rsidRPr="00D36617">
              <w:rPr>
                <w:rFonts w:ascii="Arial" w:eastAsia="Google Sans Text" w:hAnsi="Arial" w:cs="Arial"/>
                <w:color w:val="1B1C1D"/>
              </w:rPr>
              <w:t>Memorias de cantidades</w:t>
            </w:r>
          </w:p>
        </w:tc>
        <w:tc>
          <w:tcPr>
            <w:tcW w:w="1276" w:type="dxa"/>
          </w:tcPr>
          <w:p w14:paraId="46879797" w14:textId="77777777" w:rsidR="006050B4" w:rsidRPr="00D36617" w:rsidRDefault="00F21A5E" w:rsidP="00D36617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D36617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114" w:type="dxa"/>
          </w:tcPr>
          <w:p w14:paraId="5ACF49EE" w14:textId="77777777" w:rsidR="006050B4" w:rsidRPr="00D36617" w:rsidRDefault="006050B4" w:rsidP="00D36617">
            <w:pPr>
              <w:pStyle w:val="Sinespaciado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</w:tbl>
    <w:p w14:paraId="2CF67B1D" w14:textId="77777777" w:rsid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3FE53340" w14:textId="06DDC581" w:rsidR="006050B4" w:rsidRDefault="00F21A5E" w:rsidP="00D36617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D36617">
        <w:rPr>
          <w:rFonts w:ascii="Arial" w:eastAsia="Google Sans Text" w:hAnsi="Arial" w:cs="Arial"/>
          <w:color w:val="1B1C1D"/>
        </w:rPr>
        <w:t xml:space="preserve">Para efectos de trazabilidad y control, la totalidad de la </w:t>
      </w:r>
      <w:r w:rsidRPr="00D36617">
        <w:rPr>
          <w:rFonts w:ascii="Arial" w:eastAsia="Google Sans Text" w:hAnsi="Arial" w:cs="Arial"/>
          <w:color w:val="1B1C1D"/>
        </w:rPr>
        <w:t>documentación técnica, jurídica y financiera subsanada que soporta la presente aprobación, incluyendo los informes diagnósticos finales y los soportes de socialización, se encuentra disponible para su consulta y descarga en el siguiente enlace del reposito</w:t>
      </w:r>
      <w:r w:rsidRPr="00D36617">
        <w:rPr>
          <w:rFonts w:ascii="Arial" w:eastAsia="Google Sans Text" w:hAnsi="Arial" w:cs="Arial"/>
          <w:color w:val="1B1C1D"/>
        </w:rPr>
        <w:t>rio del proyecto:</w:t>
      </w:r>
    </w:p>
    <w:p w14:paraId="04EEA1A9" w14:textId="77777777" w:rsidR="00D36617" w:rsidRP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35266134" w14:textId="74439C91" w:rsidR="006050B4" w:rsidRDefault="00D36617" w:rsidP="00D36617">
      <w:pPr>
        <w:pStyle w:val="Sinespaciado"/>
        <w:rPr>
          <w:rFonts w:ascii="Arial" w:hAnsi="Arial" w:cs="Arial"/>
        </w:rPr>
      </w:pPr>
      <w:hyperlink r:id="rId12" w:history="1">
        <w:r w:rsidRPr="00177EF9">
          <w:rPr>
            <w:rStyle w:val="Hipervnculo"/>
            <w:rFonts w:ascii="Arial" w:hAnsi="Arial" w:cs="Arial"/>
          </w:rPr>
          <w:t>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1%2E%20CDI%20CASITA%20DE%20RUISE%C3%91ORES&amp;ga=1</w:t>
        </w:r>
      </w:hyperlink>
      <w:r>
        <w:rPr>
          <w:rFonts w:ascii="Arial" w:hAnsi="Arial" w:cs="Arial"/>
        </w:rPr>
        <w:t xml:space="preserve"> </w:t>
      </w:r>
    </w:p>
    <w:p w14:paraId="60DA5EA2" w14:textId="77777777" w:rsidR="00D36617" w:rsidRPr="00D36617" w:rsidRDefault="00D36617" w:rsidP="00D36617">
      <w:pPr>
        <w:pStyle w:val="Sinespaciado"/>
        <w:rPr>
          <w:rFonts w:ascii="Arial" w:eastAsia="Google Sans Text" w:hAnsi="Arial" w:cs="Arial"/>
          <w:b/>
          <w:color w:val="1B1C1D"/>
        </w:rPr>
      </w:pPr>
    </w:p>
    <w:p w14:paraId="350973B7" w14:textId="51BC81EC" w:rsidR="006050B4" w:rsidRDefault="00F21A5E" w:rsidP="00D36617">
      <w:pPr>
        <w:pStyle w:val="Sinespaciado"/>
        <w:rPr>
          <w:rFonts w:ascii="Arial" w:eastAsia="Google Sans Text" w:hAnsi="Arial" w:cs="Arial"/>
          <w:color w:val="1B1C1D"/>
        </w:rPr>
      </w:pPr>
      <w:r w:rsidRPr="00D36617">
        <w:rPr>
          <w:rFonts w:ascii="Arial" w:eastAsia="Google Sans Text" w:hAnsi="Arial" w:cs="Arial"/>
          <w:color w:val="1B1C1D"/>
        </w:rPr>
        <w:t>En consecuencia, se solicita:</w:t>
      </w:r>
    </w:p>
    <w:p w14:paraId="47D1170C" w14:textId="77777777" w:rsidR="00D36617" w:rsidRPr="00D36617" w:rsidRDefault="00D36617" w:rsidP="00D36617">
      <w:pPr>
        <w:pStyle w:val="Sinespaciado"/>
        <w:rPr>
          <w:rFonts w:ascii="Arial" w:eastAsia="Google Sans Text" w:hAnsi="Arial" w:cs="Arial"/>
          <w:color w:val="1B1C1D"/>
        </w:rPr>
      </w:pPr>
    </w:p>
    <w:p w14:paraId="46A9121D" w14:textId="7CB41CD9" w:rsidR="006050B4" w:rsidRPr="00D36617" w:rsidRDefault="00F21A5E" w:rsidP="00D36617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 w:rsidRPr="00D36617">
        <w:rPr>
          <w:rFonts w:ascii="Arial" w:eastAsia="Google Sans Text" w:hAnsi="Arial" w:cs="Arial"/>
          <w:color w:val="1B1C1D"/>
        </w:rPr>
        <w:t xml:space="preserve">Proceder de manera inmediata con la </w:t>
      </w:r>
      <w:r w:rsidR="00D36617">
        <w:rPr>
          <w:rFonts w:ascii="Arial" w:eastAsia="Google Sans Text" w:hAnsi="Arial" w:cs="Arial"/>
          <w:color w:val="1B1C1D"/>
        </w:rPr>
        <w:t>radicación</w:t>
      </w:r>
      <w:r w:rsidRPr="00D36617">
        <w:rPr>
          <w:rFonts w:ascii="Arial" w:eastAsia="Google Sans Text" w:hAnsi="Arial" w:cs="Arial"/>
          <w:color w:val="1B1C1D"/>
        </w:rPr>
        <w:t xml:space="preserve"> del </w:t>
      </w:r>
      <w:r w:rsidRPr="00D36617">
        <w:rPr>
          <w:rFonts w:ascii="Arial" w:eastAsia="Google Sans Text" w:hAnsi="Arial" w:cs="Arial"/>
          <w:b/>
          <w:color w:val="1B1C1D"/>
        </w:rPr>
        <w:t>Acta de Cierre y Recibo a Satisfacción de la Etapa 1</w:t>
      </w:r>
      <w:r w:rsidRPr="00D36617">
        <w:rPr>
          <w:rFonts w:ascii="Arial" w:eastAsia="Google Sans Text" w:hAnsi="Arial" w:cs="Arial"/>
          <w:color w:val="1B1C1D"/>
        </w:rPr>
        <w:t xml:space="preserve"> para la </w:t>
      </w:r>
      <w:r w:rsidRPr="00D36617">
        <w:rPr>
          <w:rFonts w:ascii="Arial" w:eastAsia="Google Sans Text" w:hAnsi="Arial" w:cs="Arial"/>
          <w:color w:val="1B1C1D"/>
          <w:lang w:val="es-CO"/>
        </w:rPr>
        <w:t>Sede HI Casita de Ruiseñores</w:t>
      </w:r>
      <w:r w:rsidRPr="00D36617">
        <w:rPr>
          <w:rFonts w:ascii="Arial" w:eastAsia="Google Sans Text" w:hAnsi="Arial" w:cs="Arial"/>
          <w:color w:val="1B1C1D"/>
        </w:rPr>
        <w:t>.</w:t>
      </w:r>
    </w:p>
    <w:p w14:paraId="3B2E0542" w14:textId="257C82D5" w:rsidR="006050B4" w:rsidRPr="00D36617" w:rsidRDefault="00F21A5E" w:rsidP="00D36617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 w:rsidRPr="00D36617">
        <w:rPr>
          <w:rFonts w:ascii="Arial" w:eastAsia="Google Sans Text" w:hAnsi="Arial" w:cs="Arial"/>
          <w:color w:val="1B1C1D"/>
        </w:rPr>
        <w:t>Cargar la documentación aprobada</w:t>
      </w:r>
      <w:r w:rsidR="00D36617">
        <w:rPr>
          <w:rFonts w:ascii="Arial" w:eastAsia="Google Sans Text" w:hAnsi="Arial" w:cs="Arial"/>
          <w:color w:val="1B1C1D"/>
        </w:rPr>
        <w:t xml:space="preserve"> del contrato de obra</w:t>
      </w:r>
      <w:r w:rsidRPr="00D36617">
        <w:rPr>
          <w:rFonts w:ascii="Arial" w:eastAsia="Google Sans Text" w:hAnsi="Arial" w:cs="Arial"/>
          <w:color w:val="1B1C1D"/>
        </w:rPr>
        <w:t xml:space="preserve"> y las actas suscritas en la plataforma SECOP II y en el repositorio documental del proyecto, conforme</w:t>
      </w:r>
      <w:r w:rsidRPr="00D36617">
        <w:rPr>
          <w:rFonts w:ascii="Arial" w:eastAsia="Google Sans Text" w:hAnsi="Arial" w:cs="Arial"/>
          <w:color w:val="1B1C1D"/>
        </w:rPr>
        <w:t xml:space="preserve"> a los procedimientos de gestión documental de ENTerritorio.</w:t>
      </w:r>
    </w:p>
    <w:p w14:paraId="5F8FA7DD" w14:textId="77777777" w:rsidR="00D36617" w:rsidRPr="00D36617" w:rsidRDefault="00D36617" w:rsidP="00D36617">
      <w:pPr>
        <w:pStyle w:val="Sinespaciado"/>
        <w:ind w:left="720"/>
        <w:rPr>
          <w:rFonts w:ascii="Arial" w:hAnsi="Arial" w:cs="Arial"/>
        </w:rPr>
      </w:pPr>
    </w:p>
    <w:p w14:paraId="6F8C9B2D" w14:textId="77777777" w:rsidR="006050B4" w:rsidRPr="00D36617" w:rsidRDefault="00F21A5E" w:rsidP="00D36617">
      <w:pPr>
        <w:pStyle w:val="Sinespaciado"/>
        <w:rPr>
          <w:rFonts w:ascii="Arial" w:eastAsia="Google Sans Text" w:hAnsi="Arial" w:cs="Arial"/>
          <w:color w:val="1B1C1D"/>
        </w:rPr>
      </w:pPr>
      <w:r w:rsidRPr="00D36617">
        <w:rPr>
          <w:rFonts w:ascii="Arial" w:eastAsia="Google Sans Text" w:hAnsi="Arial" w:cs="Arial"/>
          <w:color w:val="1B1C1D"/>
        </w:rPr>
        <w:t>Quedamos atentos a la remisión de las actas legalizadas para el trámite correspondiente.</w:t>
      </w:r>
    </w:p>
    <w:p w14:paraId="002A0443" w14:textId="77777777" w:rsidR="004A3483" w:rsidRPr="00C32F9C" w:rsidRDefault="004A3483" w:rsidP="001B36DB">
      <w:pPr>
        <w:spacing w:after="0" w:line="240" w:lineRule="auto"/>
        <w:jc w:val="both"/>
        <w:rPr>
          <w:rFonts w:ascii="Arial" w:hAnsi="Arial" w:cs="Arial"/>
        </w:rPr>
      </w:pPr>
    </w:p>
    <w:p w14:paraId="66F23C01" w14:textId="77777777" w:rsidR="00C61914" w:rsidRPr="00C32F9C" w:rsidRDefault="00F21A5E" w:rsidP="001B36DB">
      <w:pPr>
        <w:spacing w:after="0" w:line="240" w:lineRule="auto"/>
        <w:jc w:val="both"/>
        <w:rPr>
          <w:rFonts w:ascii="Arial" w:hAnsi="Arial" w:cs="Arial"/>
        </w:rPr>
      </w:pPr>
      <w:r w:rsidRPr="00C32F9C">
        <w:rPr>
          <w:rFonts w:ascii="Arial" w:hAnsi="Arial" w:cs="Arial"/>
        </w:rPr>
        <w:t>De manera atenta,</w:t>
      </w:r>
    </w:p>
    <w:p w14:paraId="75F4DF02" w14:textId="77777777" w:rsidR="00907595" w:rsidRPr="00C32F9C" w:rsidRDefault="00907595" w:rsidP="001B36DB">
      <w:pPr>
        <w:spacing w:after="0" w:line="240" w:lineRule="auto"/>
        <w:jc w:val="both"/>
        <w:rPr>
          <w:rFonts w:ascii="Arial" w:hAnsi="Arial" w:cs="Arial"/>
        </w:rPr>
      </w:pPr>
    </w:p>
    <w:p w14:paraId="4E1C467D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D6720" w14:paraId="4E7CA1B6" w14:textId="77777777" w:rsidTr="00456AD6">
        <w:tc>
          <w:tcPr>
            <w:tcW w:w="10065" w:type="dxa"/>
          </w:tcPr>
          <w:bookmarkStart w:id="8" w:name="dinamic_gdocs_firma"/>
          <w:p w14:paraId="2DC8FF81" w14:textId="77777777" w:rsidR="00907595" w:rsidRPr="00C32F9C" w:rsidRDefault="00F21A5E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3604FB28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772171" r:id="rId13"/>
              </w:object>
            </w:r>
            <w:bookmarkEnd w:id="8"/>
          </w:p>
          <w:p w14:paraId="12FEC664" w14:textId="77777777" w:rsidR="00907595" w:rsidRPr="00C32F9C" w:rsidRDefault="00F21A5E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9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9"/>
          </w:p>
          <w:p w14:paraId="530DAB97" w14:textId="77777777" w:rsidR="00D43BC8" w:rsidRPr="00C32F9C" w:rsidRDefault="00F21A5E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10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10"/>
          </w:p>
        </w:tc>
      </w:tr>
    </w:tbl>
    <w:p w14:paraId="1E54A580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11" w:name="_Hlk116020324"/>
    </w:p>
    <w:p w14:paraId="305DE5EF" w14:textId="77777777" w:rsidR="009F5CAE" w:rsidRPr="004A3483" w:rsidRDefault="00F21A5E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2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SERGIO ANDRES VESGA BARRERA - CONTRATISTA - GRUPO DE DESARROLLO DE PROYECTOS 1</w:t>
      </w:r>
    </w:p>
    <w:p w14:paraId="1D4AD1C6" w14:textId="77777777" w:rsidR="007D6720" w:rsidRPr="004A3483" w:rsidRDefault="00F21A5E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SERGIO ANDRES VESGA BARRERA - CONTRATISTA - GRUPO DE DESARROLLO DE PROYECTOS 1</w:t>
      </w:r>
    </w:p>
    <w:bookmarkEnd w:id="11"/>
    <w:bookmarkEnd w:id="12"/>
    <w:p w14:paraId="5A5E6B80" w14:textId="77777777" w:rsidR="007D6720" w:rsidRPr="004A3483" w:rsidRDefault="007D6720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7D6720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9AC8" w14:textId="77777777" w:rsidR="00F21A5E" w:rsidRDefault="00F21A5E">
      <w:pPr>
        <w:spacing w:after="0" w:line="240" w:lineRule="auto"/>
      </w:pPr>
      <w:r>
        <w:separator/>
      </w:r>
    </w:p>
  </w:endnote>
  <w:endnote w:type="continuationSeparator" w:id="0">
    <w:p w14:paraId="23FD29DC" w14:textId="77777777" w:rsidR="00F21A5E" w:rsidRDefault="00F21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ogle Sans Text">
    <w:charset w:val="00"/>
    <w:family w:val="auto"/>
    <w:pitch w:val="default"/>
  </w:font>
  <w:font w:name="Google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3712" w14:textId="77777777" w:rsidR="004A3483" w:rsidRPr="004A3483" w:rsidRDefault="00F21A5E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eastAsia="es-MX"/>
      </w:rPr>
      <w:drawing>
        <wp:anchor distT="0" distB="0" distL="114300" distR="114300" simplePos="0" relativeHeight="251660288" behindDoc="0" locked="0" layoutInCell="1" allowOverlap="1" wp14:anchorId="1371D27A" wp14:editId="10A4425A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923ABC" wp14:editId="6CE3EF13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7D6720" w14:paraId="386F3387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347976A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0C888A3D" w14:textId="77777777" w:rsidR="004A3483" w:rsidRPr="00DC5CC8" w:rsidRDefault="00F21A5E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D2BF9A2" w14:textId="77777777" w:rsidR="004A3483" w:rsidRPr="00DC5CC8" w:rsidRDefault="00F21A5E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4B14B3E3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7445E500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7D6720" w14:paraId="7EFCE0EC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1885B5" w14:textId="77777777" w:rsidR="00393F58" w:rsidRDefault="00F21A5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50CE250E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0F705BB0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647A1AFE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3B6A7AFC" w14:textId="77777777" w:rsidR="004A3483" w:rsidRPr="00DC5CC8" w:rsidRDefault="00F21A5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7F578F41" wp14:editId="5D1FAB6B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64DB399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B4F1" w14:textId="77777777" w:rsidR="00F21A5E" w:rsidRDefault="00F21A5E">
      <w:pPr>
        <w:spacing w:after="0" w:line="240" w:lineRule="auto"/>
      </w:pPr>
      <w:r>
        <w:separator/>
      </w:r>
    </w:p>
  </w:footnote>
  <w:footnote w:type="continuationSeparator" w:id="0">
    <w:p w14:paraId="631FB7A4" w14:textId="77777777" w:rsidR="00F21A5E" w:rsidRDefault="00F21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E399" w14:textId="77777777" w:rsidR="0020151F" w:rsidRPr="009F59D5" w:rsidRDefault="00F21A5E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eastAsia="es-MX"/>
      </w:rPr>
      <w:drawing>
        <wp:inline distT="0" distB="0" distL="0" distR="0" wp14:anchorId="66089F32" wp14:editId="73D026EA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060D4"/>
    <w:multiLevelType w:val="multilevel"/>
    <w:tmpl w:val="CB1A235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3B6D04EE"/>
    <w:multiLevelType w:val="hybridMultilevel"/>
    <w:tmpl w:val="B59E1AE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E56F1"/>
    <w:rsid w:val="000F0491"/>
    <w:rsid w:val="001914A2"/>
    <w:rsid w:val="001A6688"/>
    <w:rsid w:val="001B36DB"/>
    <w:rsid w:val="0020151F"/>
    <w:rsid w:val="002054DE"/>
    <w:rsid w:val="002C0100"/>
    <w:rsid w:val="002E6FC7"/>
    <w:rsid w:val="00310166"/>
    <w:rsid w:val="00320F7C"/>
    <w:rsid w:val="00325CDB"/>
    <w:rsid w:val="003305B6"/>
    <w:rsid w:val="003515BF"/>
    <w:rsid w:val="00393F58"/>
    <w:rsid w:val="003D4C52"/>
    <w:rsid w:val="00435C22"/>
    <w:rsid w:val="00456AD6"/>
    <w:rsid w:val="00492E4F"/>
    <w:rsid w:val="004A3483"/>
    <w:rsid w:val="004A76C2"/>
    <w:rsid w:val="004C4DD6"/>
    <w:rsid w:val="004E441F"/>
    <w:rsid w:val="004F5CEA"/>
    <w:rsid w:val="004F78CD"/>
    <w:rsid w:val="00525578"/>
    <w:rsid w:val="0053757B"/>
    <w:rsid w:val="00563EC1"/>
    <w:rsid w:val="0059098B"/>
    <w:rsid w:val="00593866"/>
    <w:rsid w:val="00594587"/>
    <w:rsid w:val="00595295"/>
    <w:rsid w:val="005B5C05"/>
    <w:rsid w:val="005C09AE"/>
    <w:rsid w:val="005C3565"/>
    <w:rsid w:val="005C5C43"/>
    <w:rsid w:val="005F412E"/>
    <w:rsid w:val="005F4725"/>
    <w:rsid w:val="006050B4"/>
    <w:rsid w:val="006456AA"/>
    <w:rsid w:val="00655377"/>
    <w:rsid w:val="0068154D"/>
    <w:rsid w:val="00691DD9"/>
    <w:rsid w:val="006C74FF"/>
    <w:rsid w:val="006E173E"/>
    <w:rsid w:val="00732D45"/>
    <w:rsid w:val="00750640"/>
    <w:rsid w:val="007613F5"/>
    <w:rsid w:val="007719C3"/>
    <w:rsid w:val="007925A8"/>
    <w:rsid w:val="007B0FBD"/>
    <w:rsid w:val="007B7575"/>
    <w:rsid w:val="007D471F"/>
    <w:rsid w:val="007D6720"/>
    <w:rsid w:val="00814FF9"/>
    <w:rsid w:val="00835633"/>
    <w:rsid w:val="00862CED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928AE"/>
    <w:rsid w:val="009D51A4"/>
    <w:rsid w:val="009E0BB5"/>
    <w:rsid w:val="009F59D5"/>
    <w:rsid w:val="009F5CAE"/>
    <w:rsid w:val="00A344C7"/>
    <w:rsid w:val="00A551D9"/>
    <w:rsid w:val="00A572BA"/>
    <w:rsid w:val="00A7554D"/>
    <w:rsid w:val="00A83510"/>
    <w:rsid w:val="00AE2F71"/>
    <w:rsid w:val="00B10714"/>
    <w:rsid w:val="00B16BAE"/>
    <w:rsid w:val="00B441E1"/>
    <w:rsid w:val="00BB406E"/>
    <w:rsid w:val="00BE49D5"/>
    <w:rsid w:val="00BF12A1"/>
    <w:rsid w:val="00C32F9C"/>
    <w:rsid w:val="00C333AE"/>
    <w:rsid w:val="00C56E5C"/>
    <w:rsid w:val="00C61914"/>
    <w:rsid w:val="00C8654C"/>
    <w:rsid w:val="00C97D0A"/>
    <w:rsid w:val="00CB5A96"/>
    <w:rsid w:val="00CC0A20"/>
    <w:rsid w:val="00CE3D04"/>
    <w:rsid w:val="00D307B1"/>
    <w:rsid w:val="00D36617"/>
    <w:rsid w:val="00D436C7"/>
    <w:rsid w:val="00D43BC8"/>
    <w:rsid w:val="00DB35FF"/>
    <w:rsid w:val="00DC5CC8"/>
    <w:rsid w:val="00DD1E41"/>
    <w:rsid w:val="00DE5649"/>
    <w:rsid w:val="00E55A41"/>
    <w:rsid w:val="00E579A0"/>
    <w:rsid w:val="00E778A5"/>
    <w:rsid w:val="00E9626F"/>
    <w:rsid w:val="00EB1355"/>
    <w:rsid w:val="00EF31DD"/>
    <w:rsid w:val="00F21A5E"/>
    <w:rsid w:val="00F22F44"/>
    <w:rsid w:val="00F438F5"/>
    <w:rsid w:val="00F86AE9"/>
    <w:rsid w:val="00F962AD"/>
    <w:rsid w:val="00FA21EE"/>
    <w:rsid w:val="00FA38D9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C5B7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28AE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928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inespaciado">
    <w:name w:val="No Spacing"/>
    <w:uiPriority w:val="1"/>
    <w:qFormat/>
    <w:rsid w:val="00D36617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D36617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D36617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366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1%2E%20CDI%20CASITA%20DE%20RUISE%C3%91ORES&amp;ga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3CBA-259A-4B7C-88E5-62AA101D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1006</Words>
  <Characters>5538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Alejandra Erazo</cp:lastModifiedBy>
  <cp:revision>13</cp:revision>
  <dcterms:created xsi:type="dcterms:W3CDTF">2024-10-30T21:04:00Z</dcterms:created>
  <dcterms:modified xsi:type="dcterms:W3CDTF">2025-11-27T23:10:00Z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